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F3C6" w14:textId="77777777" w:rsidR="001D0154" w:rsidRDefault="001D0154" w:rsidP="001D0154">
      <w:pPr>
        <w:jc w:val="center"/>
        <w:rPr>
          <w:rFonts w:ascii="標楷體" w:eastAsia="標楷體"/>
          <w:sz w:val="28"/>
          <w:szCs w:val="22"/>
        </w:rPr>
      </w:pPr>
      <w:r>
        <w:rPr>
          <w:rFonts w:ascii="標楷體" w:eastAsia="標楷體" w:hint="eastAsia"/>
          <w:sz w:val="28"/>
          <w:szCs w:val="22"/>
        </w:rPr>
        <w:t>淡江大學</w:t>
      </w:r>
      <w:r w:rsidRPr="00F8218C">
        <w:rPr>
          <w:rFonts w:ascii="標楷體" w:eastAsia="標楷體" w:hint="eastAsia"/>
          <w:sz w:val="28"/>
          <w:szCs w:val="22"/>
        </w:rPr>
        <w:t>樓</w:t>
      </w:r>
      <w:proofErr w:type="gramStart"/>
      <w:r w:rsidRPr="00F8218C">
        <w:rPr>
          <w:rFonts w:ascii="標楷體" w:eastAsia="標楷體" w:hint="eastAsia"/>
          <w:sz w:val="28"/>
          <w:szCs w:val="22"/>
        </w:rPr>
        <w:t>館門機</w:t>
      </w:r>
      <w:proofErr w:type="gramEnd"/>
      <w:r w:rsidRPr="00F8218C">
        <w:rPr>
          <w:rFonts w:ascii="標楷體" w:eastAsia="標楷體" w:hint="eastAsia"/>
          <w:sz w:val="28"/>
          <w:szCs w:val="22"/>
        </w:rPr>
        <w:t>刷卡申請</w:t>
      </w:r>
      <w:r>
        <w:rPr>
          <w:rFonts w:ascii="標楷體" w:eastAsia="標楷體" w:hint="eastAsia"/>
          <w:sz w:val="28"/>
          <w:szCs w:val="22"/>
        </w:rPr>
        <w:t>及使用管理規則</w:t>
      </w:r>
    </w:p>
    <w:p w14:paraId="1E44AAE7" w14:textId="77777777" w:rsidR="001D0154" w:rsidRDefault="001D0154" w:rsidP="001D0154">
      <w:pPr>
        <w:pStyle w:val="Web"/>
        <w:spacing w:before="0" w:beforeAutospacing="0" w:after="0" w:afterAutospacing="0"/>
        <w:jc w:val="right"/>
        <w:rPr>
          <w:rFonts w:ascii="標楷體" w:eastAsia="標楷體"/>
          <w:color w:val="auto"/>
          <w:sz w:val="20"/>
          <w:szCs w:val="15"/>
        </w:rPr>
      </w:pPr>
    </w:p>
    <w:p w14:paraId="4B5D2DB1" w14:textId="77777777" w:rsidR="001D0154" w:rsidRPr="00407A50" w:rsidRDefault="001D0154" w:rsidP="001D0154">
      <w:pPr>
        <w:pStyle w:val="Web"/>
        <w:spacing w:before="0" w:beforeAutospacing="0" w:after="0" w:afterAutospacing="0" w:line="240" w:lineRule="exact"/>
        <w:jc w:val="right"/>
        <w:rPr>
          <w:rFonts w:ascii="標楷體" w:eastAsia="標楷體"/>
          <w:color w:val="auto"/>
          <w:sz w:val="20"/>
          <w:szCs w:val="15"/>
        </w:rPr>
      </w:pPr>
      <w:r w:rsidRPr="00407A50">
        <w:rPr>
          <w:rFonts w:ascii="標楷體" w:eastAsia="標楷體" w:hint="eastAsia"/>
          <w:color w:val="auto"/>
          <w:sz w:val="20"/>
          <w:szCs w:val="15"/>
        </w:rPr>
        <w:t>(85)校總字第○九二一號函公布</w:t>
      </w:r>
      <w:r w:rsidRPr="00407A50">
        <w:rPr>
          <w:rFonts w:ascii="標楷體" w:eastAsia="標楷體"/>
          <w:color w:val="auto"/>
          <w:sz w:val="20"/>
          <w:szCs w:val="15"/>
        </w:rPr>
        <w:br/>
      </w:r>
      <w:r w:rsidRPr="00407A50">
        <w:rPr>
          <w:rFonts w:ascii="標楷體" w:eastAsia="標楷體" w:hint="eastAsia"/>
          <w:color w:val="auto"/>
          <w:sz w:val="20"/>
          <w:szCs w:val="15"/>
        </w:rPr>
        <w:t>(87)</w:t>
      </w:r>
      <w:proofErr w:type="gramStart"/>
      <w:r w:rsidRPr="00407A50">
        <w:rPr>
          <w:rFonts w:ascii="標楷體" w:eastAsia="標楷體" w:hint="eastAsia"/>
          <w:color w:val="auto"/>
          <w:sz w:val="20"/>
          <w:szCs w:val="15"/>
        </w:rPr>
        <w:t>校秘字</w:t>
      </w:r>
      <w:proofErr w:type="gramEnd"/>
      <w:r w:rsidRPr="00407A50">
        <w:rPr>
          <w:rFonts w:ascii="標楷體" w:eastAsia="標楷體" w:hint="eastAsia"/>
          <w:color w:val="auto"/>
          <w:sz w:val="20"/>
          <w:szCs w:val="15"/>
        </w:rPr>
        <w:t>第一二四三號函修正</w:t>
      </w:r>
      <w:r w:rsidRPr="00407A50">
        <w:rPr>
          <w:rFonts w:ascii="標楷體" w:eastAsia="標楷體"/>
          <w:color w:val="auto"/>
          <w:sz w:val="20"/>
          <w:szCs w:val="15"/>
        </w:rPr>
        <w:br/>
      </w:r>
      <w:r w:rsidRPr="00407A50">
        <w:rPr>
          <w:rFonts w:ascii="標楷體" w:eastAsia="標楷體" w:hint="eastAsia"/>
          <w:color w:val="auto"/>
          <w:sz w:val="20"/>
          <w:szCs w:val="15"/>
        </w:rPr>
        <w:t>88.9.3 第66次行政會議依據</w:t>
      </w:r>
      <w:r w:rsidRPr="00407A50">
        <w:rPr>
          <w:rFonts w:ascii="標楷體" w:eastAsia="標楷體"/>
          <w:color w:val="auto"/>
          <w:sz w:val="20"/>
          <w:szCs w:val="15"/>
        </w:rPr>
        <w:t xml:space="preserve"> </w:t>
      </w:r>
      <w:r w:rsidRPr="00407A50">
        <w:rPr>
          <w:rFonts w:ascii="標楷體" w:eastAsia="標楷體" w:hint="eastAsia"/>
          <w:color w:val="auto"/>
          <w:sz w:val="20"/>
          <w:szCs w:val="15"/>
        </w:rPr>
        <w:t>88.6.9 第41次校務會議決議修正通過</w:t>
      </w:r>
      <w:r w:rsidRPr="00407A50">
        <w:rPr>
          <w:rFonts w:ascii="標楷體" w:eastAsia="標楷體"/>
          <w:color w:val="auto"/>
          <w:sz w:val="20"/>
          <w:szCs w:val="15"/>
        </w:rPr>
        <w:br/>
      </w:r>
      <w:r w:rsidRPr="00407A50">
        <w:rPr>
          <w:rFonts w:ascii="標楷體" w:eastAsia="標楷體" w:hint="eastAsia"/>
          <w:color w:val="auto"/>
          <w:sz w:val="20"/>
          <w:szCs w:val="15"/>
        </w:rPr>
        <w:t>88.09.10 (88)</w:t>
      </w:r>
      <w:proofErr w:type="gramStart"/>
      <w:r w:rsidRPr="00407A50">
        <w:rPr>
          <w:rFonts w:ascii="標楷體" w:eastAsia="標楷體" w:hint="eastAsia"/>
          <w:color w:val="auto"/>
          <w:sz w:val="20"/>
          <w:szCs w:val="15"/>
        </w:rPr>
        <w:t>校秘字</w:t>
      </w:r>
      <w:proofErr w:type="gramEnd"/>
      <w:r w:rsidRPr="00407A50">
        <w:rPr>
          <w:rFonts w:ascii="標楷體" w:eastAsia="標楷體" w:hint="eastAsia"/>
          <w:color w:val="auto"/>
          <w:sz w:val="20"/>
          <w:szCs w:val="15"/>
        </w:rPr>
        <w:t>第二五四七號函公布</w:t>
      </w:r>
    </w:p>
    <w:p w14:paraId="50AECDF8" w14:textId="77777777" w:rsidR="001D0154" w:rsidRPr="00407A50" w:rsidRDefault="001D0154" w:rsidP="001D0154">
      <w:pPr>
        <w:pStyle w:val="Web"/>
        <w:spacing w:before="0" w:beforeAutospacing="0" w:after="0" w:afterAutospacing="0"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407A50">
        <w:rPr>
          <w:rFonts w:ascii="標楷體" w:eastAsia="標楷體" w:hAnsi="標楷體" w:hint="eastAsia"/>
          <w:sz w:val="20"/>
          <w:szCs w:val="20"/>
        </w:rPr>
        <w:t xml:space="preserve">94.12.19 </w:t>
      </w:r>
      <w:proofErr w:type="gramStart"/>
      <w:r w:rsidRPr="00407A50">
        <w:rPr>
          <w:rFonts w:ascii="標楷體" w:eastAsia="標楷體" w:hAnsi="標楷體" w:hint="eastAsia"/>
          <w:sz w:val="20"/>
          <w:szCs w:val="20"/>
        </w:rPr>
        <w:t>室秘法字</w:t>
      </w:r>
      <w:proofErr w:type="gramEnd"/>
      <w:r w:rsidRPr="00407A50">
        <w:rPr>
          <w:rFonts w:ascii="標楷體" w:eastAsia="標楷體" w:hAnsi="標楷體" w:hint="eastAsia"/>
          <w:sz w:val="20"/>
          <w:szCs w:val="20"/>
        </w:rPr>
        <w:t>第0940000044號函修正公布</w:t>
      </w:r>
    </w:p>
    <w:p w14:paraId="5D2087CC" w14:textId="77777777" w:rsidR="001D0154" w:rsidRPr="00407A50" w:rsidRDefault="001D0154" w:rsidP="001D0154">
      <w:pPr>
        <w:pStyle w:val="21"/>
        <w:spacing w:after="0" w:line="240" w:lineRule="exact"/>
        <w:ind w:leftChars="0" w:left="804" w:hangingChars="402" w:hanging="804"/>
        <w:jc w:val="right"/>
        <w:rPr>
          <w:rFonts w:ascii="標楷體" w:eastAsia="標楷體" w:hAnsi="標楷體"/>
          <w:sz w:val="20"/>
        </w:rPr>
      </w:pPr>
      <w:r w:rsidRPr="00407A50">
        <w:rPr>
          <w:rFonts w:ascii="標楷體" w:eastAsia="標楷體" w:hAnsi="標楷體" w:hint="eastAsia"/>
          <w:sz w:val="20"/>
        </w:rPr>
        <w:t>100</w:t>
      </w:r>
      <w:r w:rsidRPr="00407A50">
        <w:rPr>
          <w:rFonts w:ascii="標楷體" w:eastAsia="標楷體" w:hAnsi="標楷體"/>
          <w:sz w:val="20"/>
        </w:rPr>
        <w:t>.0</w:t>
      </w:r>
      <w:r w:rsidRPr="00407A50">
        <w:rPr>
          <w:rFonts w:ascii="標楷體" w:eastAsia="標楷體" w:hAnsi="標楷體" w:hint="eastAsia"/>
          <w:sz w:val="20"/>
        </w:rPr>
        <w:t>5</w:t>
      </w:r>
      <w:r w:rsidRPr="00407A50">
        <w:rPr>
          <w:rFonts w:ascii="標楷體" w:eastAsia="標楷體" w:hAnsi="標楷體"/>
          <w:sz w:val="20"/>
        </w:rPr>
        <w:t>.</w:t>
      </w:r>
      <w:r w:rsidRPr="00407A50">
        <w:rPr>
          <w:rFonts w:ascii="標楷體" w:eastAsia="標楷體" w:hAnsi="標楷體" w:hint="eastAsia"/>
          <w:sz w:val="20"/>
        </w:rPr>
        <w:t>25</w:t>
      </w:r>
      <w:r w:rsidRPr="00407A50">
        <w:rPr>
          <w:rFonts w:ascii="標楷體" w:eastAsia="標楷體" w:hAnsi="標楷體"/>
          <w:sz w:val="20"/>
        </w:rPr>
        <w:t xml:space="preserve"> </w:t>
      </w:r>
      <w:r w:rsidRPr="00407A50">
        <w:rPr>
          <w:rFonts w:ascii="標楷體" w:eastAsia="標楷體" w:hAnsi="標楷體" w:hint="eastAsia"/>
          <w:sz w:val="20"/>
        </w:rPr>
        <w:t>總務處99學年度總務會議修正通過</w:t>
      </w:r>
    </w:p>
    <w:p w14:paraId="44067BBE" w14:textId="77777777" w:rsidR="001D0154" w:rsidRPr="00407A50" w:rsidRDefault="001D0154" w:rsidP="001D0154">
      <w:pPr>
        <w:spacing w:line="240" w:lineRule="exact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407A50">
        <w:rPr>
          <w:rFonts w:ascii="標楷體" w:eastAsia="標楷體" w:hAnsi="標楷體" w:hint="eastAsia"/>
          <w:color w:val="000000"/>
          <w:sz w:val="20"/>
        </w:rPr>
        <w:t>100</w:t>
      </w:r>
      <w:r w:rsidRPr="00407A50">
        <w:rPr>
          <w:rFonts w:ascii="標楷體" w:eastAsia="標楷體" w:hAnsi="標楷體"/>
          <w:color w:val="000000"/>
          <w:sz w:val="20"/>
        </w:rPr>
        <w:t>.0</w:t>
      </w:r>
      <w:r w:rsidRPr="00407A50">
        <w:rPr>
          <w:rFonts w:ascii="標楷體" w:eastAsia="標楷體" w:hAnsi="標楷體" w:hint="eastAsia"/>
          <w:color w:val="000000"/>
          <w:sz w:val="20"/>
        </w:rPr>
        <w:t>6</w:t>
      </w:r>
      <w:r w:rsidRPr="00407A50">
        <w:rPr>
          <w:rFonts w:ascii="標楷體" w:eastAsia="標楷體" w:hAnsi="標楷體"/>
          <w:color w:val="000000"/>
          <w:sz w:val="20"/>
        </w:rPr>
        <w:t>.</w:t>
      </w:r>
      <w:r w:rsidRPr="00407A50">
        <w:rPr>
          <w:rFonts w:ascii="標楷體" w:eastAsia="標楷體" w:hAnsi="標楷體" w:hint="eastAsia"/>
          <w:color w:val="000000"/>
          <w:sz w:val="20"/>
        </w:rPr>
        <w:t xml:space="preserve">14 </w:t>
      </w:r>
      <w:proofErr w:type="gramStart"/>
      <w:r w:rsidRPr="00407A50">
        <w:rPr>
          <w:rFonts w:ascii="標楷體" w:eastAsia="標楷體" w:hAnsi="標楷體"/>
          <w:color w:val="000000"/>
          <w:sz w:val="20"/>
        </w:rPr>
        <w:t>室秘法字</w:t>
      </w:r>
      <w:proofErr w:type="gramEnd"/>
      <w:r w:rsidRPr="00407A50">
        <w:rPr>
          <w:rFonts w:ascii="標楷體" w:eastAsia="標楷體" w:hAnsi="標楷體"/>
          <w:color w:val="000000"/>
          <w:sz w:val="20"/>
        </w:rPr>
        <w:t>第</w:t>
      </w:r>
      <w:r w:rsidRPr="00407A50">
        <w:rPr>
          <w:rFonts w:ascii="標楷體" w:eastAsia="標楷體" w:hAnsi="標楷體" w:hint="eastAsia"/>
          <w:color w:val="000000"/>
          <w:sz w:val="20"/>
        </w:rPr>
        <w:t>10</w:t>
      </w:r>
      <w:r w:rsidRPr="00407A50">
        <w:rPr>
          <w:rFonts w:ascii="標楷體" w:eastAsia="標楷體" w:hAnsi="標楷體"/>
          <w:color w:val="000000"/>
          <w:sz w:val="20"/>
        </w:rPr>
        <w:t>000000</w:t>
      </w:r>
      <w:r w:rsidRPr="00407A50">
        <w:rPr>
          <w:rFonts w:ascii="標楷體" w:eastAsia="標楷體" w:hAnsi="標楷體" w:hint="eastAsia"/>
          <w:color w:val="000000"/>
          <w:sz w:val="20"/>
        </w:rPr>
        <w:t>32</w:t>
      </w:r>
      <w:r w:rsidRPr="00407A50">
        <w:rPr>
          <w:rFonts w:ascii="標楷體" w:eastAsia="標楷體" w:hAnsi="標楷體"/>
          <w:color w:val="000000"/>
          <w:sz w:val="20"/>
        </w:rPr>
        <w:t>號函公布</w:t>
      </w:r>
    </w:p>
    <w:p w14:paraId="47C611AC" w14:textId="77777777" w:rsidR="001D0154" w:rsidRPr="00407A50" w:rsidRDefault="001D0154" w:rsidP="001D01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sz w:val="20"/>
        </w:rPr>
      </w:pPr>
      <w:r w:rsidRPr="00407A50">
        <w:rPr>
          <w:rFonts w:ascii="標楷體" w:eastAsia="標楷體" w:hAnsi="標楷體" w:hint="eastAsia"/>
          <w:sz w:val="20"/>
        </w:rPr>
        <w:t>100</w:t>
      </w:r>
      <w:r w:rsidRPr="00407A50">
        <w:rPr>
          <w:rFonts w:ascii="標楷體" w:eastAsia="標楷體" w:hAnsi="標楷體"/>
          <w:sz w:val="20"/>
        </w:rPr>
        <w:t>.</w:t>
      </w:r>
      <w:r w:rsidRPr="00407A50">
        <w:rPr>
          <w:rFonts w:ascii="標楷體" w:eastAsia="標楷體" w:hAnsi="標楷體" w:hint="eastAsia"/>
          <w:sz w:val="20"/>
        </w:rPr>
        <w:t>06</w:t>
      </w:r>
      <w:r w:rsidRPr="00407A50">
        <w:rPr>
          <w:rFonts w:ascii="標楷體" w:eastAsia="標楷體" w:hAnsi="標楷體"/>
          <w:sz w:val="20"/>
        </w:rPr>
        <w:t>.</w:t>
      </w:r>
      <w:r w:rsidRPr="00407A50">
        <w:rPr>
          <w:rFonts w:ascii="標楷體" w:eastAsia="標楷體" w:hAnsi="標楷體" w:hint="eastAsia"/>
          <w:sz w:val="20"/>
        </w:rPr>
        <w:t>01</w:t>
      </w:r>
      <w:r w:rsidRPr="00407A50">
        <w:rPr>
          <w:rFonts w:ascii="標楷體" w:eastAsia="標楷體" w:hAnsi="標楷體"/>
          <w:sz w:val="20"/>
        </w:rPr>
        <w:t xml:space="preserve"> 第</w:t>
      </w:r>
      <w:r w:rsidRPr="00407A50">
        <w:rPr>
          <w:rFonts w:ascii="標楷體" w:eastAsia="標楷體" w:hAnsi="標楷體" w:hint="eastAsia"/>
          <w:sz w:val="20"/>
        </w:rPr>
        <w:t>119</w:t>
      </w:r>
      <w:r w:rsidRPr="00407A50">
        <w:rPr>
          <w:rFonts w:ascii="標楷體" w:eastAsia="標楷體" w:hAnsi="標楷體"/>
          <w:sz w:val="20"/>
        </w:rPr>
        <w:t>次</w:t>
      </w:r>
      <w:r w:rsidRPr="00407A50">
        <w:rPr>
          <w:rFonts w:ascii="標楷體" w:eastAsia="標楷體" w:hAnsi="標楷體" w:hint="eastAsia"/>
          <w:sz w:val="20"/>
        </w:rPr>
        <w:t>行政</w:t>
      </w:r>
      <w:r w:rsidRPr="00407A50">
        <w:rPr>
          <w:rFonts w:ascii="標楷體" w:eastAsia="標楷體" w:hAnsi="標楷體"/>
          <w:sz w:val="20"/>
        </w:rPr>
        <w:t>會議</w:t>
      </w:r>
      <w:r w:rsidRPr="00407A50">
        <w:rPr>
          <w:rFonts w:ascii="標楷體" w:eastAsia="標楷體" w:hAnsi="標楷體" w:hint="eastAsia"/>
          <w:sz w:val="20"/>
        </w:rPr>
        <w:t>決議</w:t>
      </w:r>
      <w:r w:rsidRPr="00407A50">
        <w:rPr>
          <w:rFonts w:ascii="標楷體" w:eastAsia="標楷體" w:hAnsi="標楷體"/>
          <w:sz w:val="20"/>
        </w:rPr>
        <w:t>修正</w:t>
      </w:r>
    </w:p>
    <w:p w14:paraId="14A0D1AC" w14:textId="77777777" w:rsidR="001D0154" w:rsidRPr="00407A50" w:rsidRDefault="001D0154" w:rsidP="001D01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407A50">
        <w:rPr>
          <w:rFonts w:ascii="標楷體" w:eastAsia="標楷體" w:hAnsi="標楷體" w:hint="eastAsia"/>
          <w:color w:val="000000"/>
          <w:sz w:val="20"/>
        </w:rPr>
        <w:t xml:space="preserve">100.08.09 </w:t>
      </w:r>
      <w:proofErr w:type="gramStart"/>
      <w:r w:rsidRPr="00407A50">
        <w:rPr>
          <w:rFonts w:ascii="標楷體" w:eastAsia="標楷體" w:hAnsi="標楷體" w:hint="eastAsia"/>
          <w:color w:val="000000"/>
          <w:sz w:val="20"/>
        </w:rPr>
        <w:t>處秘字</w:t>
      </w:r>
      <w:proofErr w:type="gramEnd"/>
      <w:r w:rsidRPr="00407A50">
        <w:rPr>
          <w:rFonts w:ascii="標楷體" w:eastAsia="標楷體" w:hAnsi="標楷體" w:hint="eastAsia"/>
          <w:color w:val="000000"/>
          <w:sz w:val="20"/>
        </w:rPr>
        <w:t>第1000000002號簽核定</w:t>
      </w:r>
    </w:p>
    <w:p w14:paraId="78987352" w14:textId="77777777" w:rsidR="001D0154" w:rsidRPr="00407A50" w:rsidRDefault="001D0154" w:rsidP="001D01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</w:rPr>
      </w:pPr>
      <w:r w:rsidRPr="00407A50">
        <w:rPr>
          <w:rFonts w:ascii="標楷體" w:eastAsia="標楷體" w:hAnsi="標楷體"/>
          <w:color w:val="000000"/>
          <w:sz w:val="20"/>
        </w:rPr>
        <w:t>100.08.</w:t>
      </w:r>
      <w:r w:rsidRPr="00407A50">
        <w:rPr>
          <w:rFonts w:ascii="標楷體" w:eastAsia="標楷體" w:hAnsi="標楷體" w:hint="eastAsia"/>
          <w:color w:val="000000"/>
          <w:sz w:val="20"/>
        </w:rPr>
        <w:t>11</w:t>
      </w:r>
      <w:r w:rsidRPr="00407A50">
        <w:rPr>
          <w:rFonts w:ascii="標楷體" w:eastAsia="標楷體" w:hAnsi="標楷體"/>
          <w:color w:val="000000"/>
          <w:sz w:val="20"/>
        </w:rPr>
        <w:t xml:space="preserve"> </w:t>
      </w:r>
      <w:proofErr w:type="gramStart"/>
      <w:r w:rsidRPr="00407A50">
        <w:rPr>
          <w:rFonts w:ascii="標楷體" w:eastAsia="標楷體" w:hAnsi="標楷體" w:hint="eastAsia"/>
          <w:color w:val="000000"/>
          <w:sz w:val="20"/>
        </w:rPr>
        <w:t>處秘法字</w:t>
      </w:r>
      <w:proofErr w:type="gramEnd"/>
      <w:r w:rsidRPr="00407A50">
        <w:rPr>
          <w:rFonts w:ascii="標楷體" w:eastAsia="標楷體" w:hAnsi="標楷體" w:hint="eastAsia"/>
          <w:color w:val="000000"/>
          <w:sz w:val="20"/>
        </w:rPr>
        <w:t>第</w:t>
      </w:r>
      <w:r w:rsidRPr="00407A50">
        <w:rPr>
          <w:rFonts w:ascii="標楷體" w:eastAsia="標楷體" w:hAnsi="標楷體"/>
          <w:color w:val="000000"/>
          <w:sz w:val="20"/>
        </w:rPr>
        <w:t>100000000</w:t>
      </w:r>
      <w:r w:rsidRPr="00407A50">
        <w:rPr>
          <w:rFonts w:ascii="標楷體" w:eastAsia="標楷體" w:hAnsi="標楷體" w:hint="eastAsia"/>
          <w:color w:val="000000"/>
          <w:sz w:val="20"/>
        </w:rPr>
        <w:t>8號函公布</w:t>
      </w:r>
    </w:p>
    <w:p w14:paraId="0B8D07B4" w14:textId="77777777" w:rsidR="001D0154" w:rsidRPr="00407A50" w:rsidRDefault="001D0154" w:rsidP="001D01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color w:val="000000"/>
          <w:sz w:val="20"/>
        </w:rPr>
      </w:pPr>
      <w:r w:rsidRPr="00407A50">
        <w:rPr>
          <w:rFonts w:ascii="標楷體" w:eastAsia="標楷體" w:hAnsi="標楷體" w:hint="eastAsia"/>
          <w:color w:val="000000"/>
          <w:sz w:val="20"/>
        </w:rPr>
        <w:t>107</w:t>
      </w:r>
      <w:r w:rsidRPr="00407A50">
        <w:rPr>
          <w:rFonts w:ascii="標楷體" w:eastAsia="標楷體" w:hAnsi="標楷體"/>
          <w:color w:val="000000"/>
          <w:sz w:val="20"/>
        </w:rPr>
        <w:t>.</w:t>
      </w:r>
      <w:r w:rsidRPr="00407A50">
        <w:rPr>
          <w:rFonts w:ascii="標楷體" w:eastAsia="標楷體" w:hAnsi="標楷體" w:hint="eastAsia"/>
          <w:color w:val="000000"/>
          <w:sz w:val="20"/>
        </w:rPr>
        <w:t>05</w:t>
      </w:r>
      <w:r w:rsidRPr="00407A50">
        <w:rPr>
          <w:rFonts w:ascii="標楷體" w:eastAsia="標楷體" w:hAnsi="標楷體"/>
          <w:color w:val="000000"/>
          <w:sz w:val="20"/>
        </w:rPr>
        <w:t>.</w:t>
      </w:r>
      <w:r w:rsidRPr="00407A50">
        <w:rPr>
          <w:rFonts w:ascii="標楷體" w:eastAsia="標楷體" w:hAnsi="標楷體" w:hint="eastAsia"/>
          <w:color w:val="000000"/>
          <w:sz w:val="20"/>
        </w:rPr>
        <w:t>11</w:t>
      </w:r>
      <w:r w:rsidRPr="00407A50">
        <w:rPr>
          <w:rFonts w:ascii="標楷體" w:eastAsia="標楷體" w:hAnsi="標楷體"/>
          <w:color w:val="000000"/>
          <w:sz w:val="20"/>
        </w:rPr>
        <w:t xml:space="preserve"> 第</w:t>
      </w:r>
      <w:r w:rsidRPr="00407A50">
        <w:rPr>
          <w:rFonts w:ascii="標楷體" w:eastAsia="標楷體" w:hAnsi="標楷體" w:hint="eastAsia"/>
          <w:color w:val="000000"/>
          <w:sz w:val="20"/>
        </w:rPr>
        <w:t>161</w:t>
      </w:r>
      <w:r w:rsidRPr="00407A50">
        <w:rPr>
          <w:rFonts w:ascii="標楷體" w:eastAsia="標楷體" w:hAnsi="標楷體"/>
          <w:color w:val="000000"/>
          <w:sz w:val="20"/>
        </w:rPr>
        <w:t>次</w:t>
      </w:r>
      <w:r w:rsidRPr="00407A50">
        <w:rPr>
          <w:rFonts w:ascii="標楷體" w:eastAsia="標楷體" w:hAnsi="標楷體" w:hint="eastAsia"/>
          <w:color w:val="000000"/>
          <w:sz w:val="20"/>
        </w:rPr>
        <w:t>行政</w:t>
      </w:r>
      <w:r w:rsidRPr="00407A50">
        <w:rPr>
          <w:rFonts w:ascii="標楷體" w:eastAsia="標楷體" w:hAnsi="標楷體"/>
          <w:color w:val="000000"/>
          <w:sz w:val="20"/>
        </w:rPr>
        <w:t>會議修正通過</w:t>
      </w:r>
    </w:p>
    <w:p w14:paraId="3C6D420F" w14:textId="77777777" w:rsidR="001D0154" w:rsidRPr="004D17C3" w:rsidRDefault="001D0154" w:rsidP="001D0154">
      <w:pPr>
        <w:pStyle w:val="Standard"/>
        <w:overflowPunct w:val="0"/>
        <w:spacing w:line="240" w:lineRule="exact"/>
        <w:ind w:left="200" w:hanging="200"/>
        <w:jc w:val="right"/>
        <w:rPr>
          <w:rFonts w:ascii="標楷體" w:eastAsia="標楷體" w:hAnsi="標楷體"/>
        </w:rPr>
      </w:pPr>
      <w:r w:rsidRPr="004D17C3">
        <w:rPr>
          <w:rFonts w:ascii="標楷體" w:eastAsia="標楷體" w:hAnsi="標楷體" w:cs="新細明體, PMingLiU" w:hint="eastAsia"/>
          <w:sz w:val="20"/>
        </w:rPr>
        <w:t>107.05.30 106學年度總務會議修正通過</w:t>
      </w:r>
    </w:p>
    <w:p w14:paraId="468BFFBB" w14:textId="77777777" w:rsidR="001D0154" w:rsidRDefault="001D0154" w:rsidP="001D01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ind w:firstLine="4320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 w:hint="eastAsia"/>
          <w:sz w:val="20"/>
        </w:rPr>
        <w:t>107</w:t>
      </w:r>
      <w:r w:rsidRPr="004D17C3">
        <w:rPr>
          <w:rFonts w:ascii="標楷體" w:eastAsia="標楷體" w:hAnsi="標楷體"/>
          <w:sz w:val="20"/>
        </w:rPr>
        <w:t>.</w:t>
      </w:r>
      <w:r w:rsidRPr="004D17C3">
        <w:rPr>
          <w:rFonts w:ascii="標楷體" w:eastAsia="標楷體" w:hAnsi="標楷體" w:hint="eastAsia"/>
          <w:sz w:val="20"/>
        </w:rPr>
        <w:t>08</w:t>
      </w:r>
      <w:r w:rsidRPr="004D17C3">
        <w:rPr>
          <w:rFonts w:ascii="標楷體" w:eastAsia="標楷體" w:hAnsi="標楷體"/>
          <w:sz w:val="20"/>
        </w:rPr>
        <w:t>.</w:t>
      </w:r>
      <w:r w:rsidRPr="004D17C3">
        <w:rPr>
          <w:rFonts w:ascii="標楷體" w:eastAsia="標楷體" w:hAnsi="標楷體" w:hint="eastAsia"/>
          <w:sz w:val="20"/>
        </w:rPr>
        <w:t xml:space="preserve">13 </w:t>
      </w:r>
      <w:proofErr w:type="gramStart"/>
      <w:r w:rsidRPr="004D17C3">
        <w:rPr>
          <w:rFonts w:ascii="標楷體" w:eastAsia="標楷體" w:hAnsi="標楷體" w:hint="eastAsia"/>
          <w:sz w:val="20"/>
        </w:rPr>
        <w:t>處</w:t>
      </w:r>
      <w:r w:rsidRPr="004D17C3">
        <w:rPr>
          <w:rFonts w:ascii="標楷體" w:eastAsia="標楷體" w:hAnsi="標楷體"/>
          <w:sz w:val="20"/>
        </w:rPr>
        <w:t>秘</w:t>
      </w:r>
      <w:r w:rsidRPr="004D17C3">
        <w:rPr>
          <w:rFonts w:ascii="標楷體" w:eastAsia="標楷體" w:hAnsi="標楷體" w:hint="eastAsia"/>
          <w:sz w:val="20"/>
        </w:rPr>
        <w:t>法</w:t>
      </w:r>
      <w:r w:rsidRPr="004D17C3">
        <w:rPr>
          <w:rFonts w:ascii="標楷體" w:eastAsia="標楷體" w:hAnsi="標楷體"/>
          <w:sz w:val="20"/>
        </w:rPr>
        <w:t>字</w:t>
      </w:r>
      <w:proofErr w:type="gramEnd"/>
      <w:r w:rsidRPr="004D17C3">
        <w:rPr>
          <w:rFonts w:ascii="標楷體" w:eastAsia="標楷體" w:hAnsi="標楷體"/>
          <w:sz w:val="20"/>
        </w:rPr>
        <w:t>第</w:t>
      </w:r>
      <w:r w:rsidRPr="004D17C3">
        <w:rPr>
          <w:rFonts w:ascii="標楷體" w:eastAsia="標楷體" w:hAnsi="標楷體"/>
          <w:color w:val="000000"/>
          <w:sz w:val="20"/>
        </w:rPr>
        <w:t>10</w:t>
      </w:r>
      <w:r w:rsidRPr="004D17C3">
        <w:rPr>
          <w:rFonts w:ascii="標楷體" w:eastAsia="標楷體" w:hAnsi="標楷體" w:hint="eastAsia"/>
          <w:color w:val="000000"/>
          <w:sz w:val="20"/>
        </w:rPr>
        <w:t>7</w:t>
      </w:r>
      <w:r w:rsidRPr="004D17C3">
        <w:rPr>
          <w:rFonts w:ascii="標楷體" w:eastAsia="標楷體" w:hAnsi="標楷體"/>
          <w:color w:val="000000"/>
          <w:sz w:val="20"/>
        </w:rPr>
        <w:t>0000</w:t>
      </w:r>
      <w:r w:rsidRPr="004D17C3">
        <w:rPr>
          <w:rFonts w:ascii="標楷體" w:eastAsia="標楷體" w:hAnsi="標楷體" w:hint="eastAsia"/>
          <w:color w:val="000000"/>
          <w:sz w:val="20"/>
        </w:rPr>
        <w:t>038</w:t>
      </w:r>
      <w:r w:rsidRPr="004D17C3">
        <w:rPr>
          <w:rFonts w:ascii="標楷體" w:eastAsia="標楷體" w:hAnsi="標楷體"/>
          <w:sz w:val="20"/>
        </w:rPr>
        <w:t>號函公布</w:t>
      </w:r>
    </w:p>
    <w:p w14:paraId="38DF317A" w14:textId="77777777" w:rsidR="001D0154" w:rsidRDefault="001D0154" w:rsidP="001D0154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  <w:szCs w:val="24"/>
          <w14:ligatures w14:val="none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114.05.29 113學年度總務會議修正通過</w:t>
      </w:r>
    </w:p>
    <w:p w14:paraId="6579F8AC" w14:textId="69F8100D" w:rsidR="001D0154" w:rsidRDefault="001D0154" w:rsidP="001D0154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  <w:szCs w:val="24"/>
          <w14:ligatures w14:val="none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6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2</w:t>
      </w:r>
      <w:r w:rsidR="00813B4F">
        <w:rPr>
          <w:rFonts w:ascii="標楷體" w:eastAsia="標楷體" w:hAnsi="標楷體" w:cs="新細明體" w:hint="eastAsia"/>
          <w:sz w:val="20"/>
          <w:szCs w:val="24"/>
          <w14:ligatures w14:val="none"/>
        </w:rPr>
        <w:t>5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 xml:space="preserve"> </w:t>
      </w:r>
      <w:proofErr w:type="gramStart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處秘法字</w:t>
      </w:r>
      <w:proofErr w:type="gramEnd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第1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00000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17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號函公布</w:t>
      </w:r>
    </w:p>
    <w:p w14:paraId="0C795E84" w14:textId="77777777" w:rsidR="001D0154" w:rsidRPr="00291C54" w:rsidRDefault="001D0154" w:rsidP="001D0154">
      <w:pPr>
        <w:pStyle w:val="Web"/>
        <w:spacing w:before="0" w:beforeAutospacing="0" w:after="0" w:afterAutospacing="0"/>
        <w:jc w:val="right"/>
        <w:rPr>
          <w:rFonts w:ascii="標楷體" w:eastAsia="標楷體"/>
          <w:color w:val="auto"/>
          <w:sz w:val="20"/>
          <w:szCs w:val="15"/>
        </w:rPr>
      </w:pPr>
    </w:p>
    <w:p w14:paraId="272BA720" w14:textId="77777777" w:rsidR="001D0154" w:rsidRPr="003D7BFB" w:rsidRDefault="001D0154" w:rsidP="001D0154">
      <w:pPr>
        <w:ind w:left="720" w:hangingChars="300" w:hanging="720"/>
        <w:rPr>
          <w:rFonts w:ascii="標楷體" w:eastAsia="標楷體" w:hAnsi="標楷體"/>
        </w:rPr>
      </w:pPr>
      <w:r w:rsidRPr="003D7BFB">
        <w:rPr>
          <w:rFonts w:ascii="標楷體" w:eastAsia="標楷體" w:hAnsi="標楷體"/>
        </w:rPr>
        <w:t>第一條　　為便利本校專任教職員工及研究生，因工作或研究需要，於閉館期間進出相關樓館，並顧及學校財產安全之維護，特訂定本規則。</w:t>
      </w:r>
    </w:p>
    <w:p w14:paraId="50B740CE" w14:textId="77777777" w:rsidR="001D0154" w:rsidRDefault="001D0154" w:rsidP="001D0154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第二條    </w:t>
      </w:r>
      <w:r w:rsidRPr="00DC7D21">
        <w:rPr>
          <w:rFonts w:ascii="標楷體" w:eastAsia="標楷體" w:hAnsi="標楷體" w:hint="eastAsia"/>
        </w:rPr>
        <w:t>本校各樓</w:t>
      </w:r>
      <w:proofErr w:type="gramStart"/>
      <w:r w:rsidRPr="00DC7D21">
        <w:rPr>
          <w:rFonts w:ascii="標楷體" w:eastAsia="標楷體" w:hAnsi="標楷體" w:hint="eastAsia"/>
        </w:rPr>
        <w:t>館門機</w:t>
      </w:r>
      <w:proofErr w:type="gramEnd"/>
      <w:r w:rsidRPr="00DC7D21">
        <w:rPr>
          <w:rFonts w:ascii="標楷體" w:eastAsia="標楷體" w:hAnsi="標楷體" w:hint="eastAsia"/>
        </w:rPr>
        <w:t>刷卡設備管理單位：淡水校園為總務處事務整備組、台北校園為總務處總務組、蘭陽校園為蘭陽行政處。</w:t>
      </w:r>
    </w:p>
    <w:p w14:paraId="213DF1EF" w14:textId="77777777" w:rsidR="001D0154" w:rsidRPr="003D7BFB" w:rsidRDefault="001D0154" w:rsidP="001D0154">
      <w:pPr>
        <w:ind w:left="720" w:hangingChars="300" w:hanging="720"/>
        <w:rPr>
          <w:rFonts w:ascii="標楷體" w:eastAsia="標楷體" w:hAnsi="標楷體"/>
          <w:sz w:val="22"/>
          <w:szCs w:val="22"/>
        </w:rPr>
      </w:pPr>
      <w:r w:rsidRPr="003D7BFB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三</w:t>
      </w:r>
      <w:r w:rsidRPr="003D7BFB">
        <w:rPr>
          <w:rFonts w:ascii="標楷體" w:eastAsia="標楷體" w:hAnsi="標楷體"/>
        </w:rPr>
        <w:t>條　　閉館後之門禁管制措施，進出刷卡</w:t>
      </w:r>
      <w:proofErr w:type="gramStart"/>
      <w:r w:rsidRPr="003D7BFB">
        <w:rPr>
          <w:rFonts w:ascii="標楷體" w:eastAsia="標楷體" w:hAnsi="標楷體"/>
        </w:rPr>
        <w:t>採</w:t>
      </w:r>
      <w:proofErr w:type="gramEnd"/>
      <w:r w:rsidRPr="003D7BFB">
        <w:rPr>
          <w:rFonts w:ascii="標楷體" w:eastAsia="標楷體" w:hAnsi="標楷體"/>
        </w:rPr>
        <w:t>「許可制」，凡具下列資格之</w:t>
      </w:r>
      <w:proofErr w:type="gramStart"/>
      <w:r w:rsidRPr="003D7BFB">
        <w:rPr>
          <w:rFonts w:ascii="標楷體" w:eastAsia="標楷體" w:hAnsi="標楷體"/>
        </w:rPr>
        <w:t>一</w:t>
      </w:r>
      <w:proofErr w:type="gramEnd"/>
      <w:r w:rsidRPr="003D7BFB">
        <w:rPr>
          <w:rFonts w:ascii="標楷體" w:eastAsia="標楷體" w:hAnsi="標楷體"/>
        </w:rPr>
        <w:t>者，皆可提出申請：</w:t>
      </w:r>
      <w:r w:rsidRPr="003D7BFB">
        <w:rPr>
          <w:rFonts w:ascii="標楷體" w:eastAsia="標楷體" w:hAnsi="標楷體"/>
          <w:sz w:val="22"/>
          <w:szCs w:val="22"/>
        </w:rPr>
        <w:t xml:space="preserve"> </w:t>
      </w:r>
    </w:p>
    <w:p w14:paraId="60772228" w14:textId="77777777" w:rsidR="001D0154" w:rsidRPr="003D7BFB" w:rsidRDefault="001D0154" w:rsidP="001D0154">
      <w:pPr>
        <w:ind w:leftChars="200" w:left="480" w:firstLineChars="300" w:firstLine="720"/>
        <w:rPr>
          <w:rFonts w:ascii="標楷體" w:eastAsia="標楷體" w:hAnsi="標楷體"/>
        </w:rPr>
      </w:pPr>
      <w:r w:rsidRPr="003D7BFB">
        <w:rPr>
          <w:rFonts w:ascii="標楷體" w:eastAsia="標楷體" w:hAnsi="標楷體"/>
        </w:rPr>
        <w:t>一、辦公處所或研究實驗場所所在樓館之本校專任教職員工。</w:t>
      </w:r>
    </w:p>
    <w:p w14:paraId="55664B8C" w14:textId="77777777" w:rsidR="001D0154" w:rsidRPr="00DC7D21" w:rsidRDefault="001D0154" w:rsidP="001D0154">
      <w:pPr>
        <w:ind w:leftChars="500" w:left="1920" w:hangingChars="300" w:hanging="720"/>
        <w:rPr>
          <w:rFonts w:ascii="標楷體" w:eastAsia="標楷體" w:hAnsi="標楷體"/>
        </w:rPr>
      </w:pPr>
      <w:r w:rsidRPr="00DC7D21">
        <w:rPr>
          <w:rFonts w:ascii="標楷體" w:eastAsia="標楷體" w:hAnsi="標楷體" w:hint="eastAsia"/>
        </w:rPr>
        <w:t>二、研究室或研究實驗場所所在樓館之本校研究生。</w:t>
      </w:r>
    </w:p>
    <w:p w14:paraId="506D0CBB" w14:textId="77777777" w:rsidR="001D0154" w:rsidRPr="00DC7D21" w:rsidRDefault="001D0154" w:rsidP="001D0154">
      <w:pPr>
        <w:ind w:leftChars="500" w:left="1920" w:hangingChars="300" w:hanging="720"/>
        <w:rPr>
          <w:rFonts w:ascii="標楷體" w:eastAsia="標楷體" w:hAnsi="標楷體"/>
        </w:rPr>
      </w:pPr>
      <w:r w:rsidRPr="00DC7D21">
        <w:rPr>
          <w:rFonts w:ascii="標楷體" w:eastAsia="標楷體" w:hAnsi="標楷體" w:hint="eastAsia"/>
        </w:rPr>
        <w:t>三、大學部學生因特殊需要。</w:t>
      </w:r>
    </w:p>
    <w:p w14:paraId="028E37BB" w14:textId="77777777" w:rsidR="001D0154" w:rsidRDefault="001D0154" w:rsidP="001D0154">
      <w:pPr>
        <w:ind w:leftChars="500" w:left="1920" w:hangingChars="300" w:hanging="720"/>
        <w:rPr>
          <w:rFonts w:ascii="標楷體" w:eastAsia="標楷體" w:hAnsi="標楷體"/>
        </w:rPr>
      </w:pPr>
      <w:r w:rsidRPr="00DC7D21">
        <w:rPr>
          <w:rFonts w:ascii="標楷體" w:eastAsia="標楷體" w:hAnsi="標楷體" w:hint="eastAsia"/>
        </w:rPr>
        <w:t>四、其他經專簽核准者。</w:t>
      </w:r>
    </w:p>
    <w:p w14:paraId="24FCB396" w14:textId="77777777" w:rsidR="001D0154" w:rsidRPr="00291C54" w:rsidRDefault="001D0154" w:rsidP="001D0154">
      <w:pPr>
        <w:ind w:left="720" w:hangingChars="300" w:hanging="720"/>
        <w:rPr>
          <w:rFonts w:ascii="標楷體" w:eastAsia="標楷體" w:hAnsi="標楷體"/>
        </w:rPr>
      </w:pPr>
      <w:r w:rsidRPr="003D7BFB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四</w:t>
      </w:r>
      <w:r w:rsidRPr="003D7BFB">
        <w:rPr>
          <w:rFonts w:ascii="標楷體" w:eastAsia="標楷體" w:hAnsi="標楷體"/>
        </w:rPr>
        <w:t xml:space="preserve">條　　</w:t>
      </w:r>
      <w:r w:rsidRPr="00DC7D21">
        <w:rPr>
          <w:rFonts w:ascii="標楷體" w:eastAsia="標楷體" w:hAnsi="標楷體" w:hint="eastAsia"/>
        </w:rPr>
        <w:t>合於前條資格者，得向所屬系所(單位)申請，經一級單位核可之名單，以學校公文作業系統傳送管理單位登錄處理後，准予持卡刷卡進出各該樓館。</w:t>
      </w:r>
    </w:p>
    <w:p w14:paraId="0D82533F" w14:textId="77777777" w:rsidR="001D0154" w:rsidRPr="003D7BFB" w:rsidRDefault="001D0154" w:rsidP="001D0154">
      <w:pPr>
        <w:ind w:left="720" w:hangingChars="300" w:hanging="720"/>
        <w:rPr>
          <w:rFonts w:ascii="標楷體" w:eastAsia="標楷體" w:hAnsi="標楷體"/>
        </w:rPr>
      </w:pPr>
      <w:r w:rsidRPr="00291C54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五</w:t>
      </w:r>
      <w:r w:rsidRPr="00291C54">
        <w:rPr>
          <w:rFonts w:ascii="標楷體" w:eastAsia="標楷體" w:hAnsi="標楷體"/>
        </w:rPr>
        <w:t xml:space="preserve">條　　</w:t>
      </w:r>
      <w:r w:rsidRPr="00DC7D21">
        <w:rPr>
          <w:rFonts w:ascii="標楷體" w:eastAsia="標楷體" w:hAnsi="標楷體" w:hint="eastAsia"/>
        </w:rPr>
        <w:t>不得私自將刷卡(學生證或服務證)借予他人使用，並嚴禁違反「一人刷卡一人進出」之原則，違者依學校獎懲規則送相關單位處理。</w:t>
      </w:r>
    </w:p>
    <w:p w14:paraId="5BC04285" w14:textId="77777777" w:rsidR="001D0154" w:rsidRPr="003D7BFB" w:rsidRDefault="001D0154" w:rsidP="001D0154">
      <w:pPr>
        <w:ind w:left="720" w:hangingChars="300" w:hanging="720"/>
        <w:rPr>
          <w:rFonts w:ascii="標楷體" w:eastAsia="標楷體" w:hAnsi="標楷體"/>
        </w:rPr>
      </w:pPr>
      <w:r w:rsidRPr="003D7BFB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六</w:t>
      </w:r>
      <w:r w:rsidRPr="003D7BFB">
        <w:rPr>
          <w:rFonts w:ascii="標楷體" w:eastAsia="標楷體" w:hAnsi="標楷體"/>
        </w:rPr>
        <w:t xml:space="preserve">條　　</w:t>
      </w:r>
      <w:r w:rsidRPr="00DC7D21">
        <w:rPr>
          <w:rFonts w:ascii="標楷體" w:eastAsia="標楷體" w:hAnsi="標楷體" w:hint="eastAsia"/>
        </w:rPr>
        <w:t>本校駐衛警察及保全人員於閉館</w:t>
      </w:r>
      <w:proofErr w:type="gramStart"/>
      <w:r w:rsidRPr="00DC7D21">
        <w:rPr>
          <w:rFonts w:ascii="標楷體" w:eastAsia="標楷體" w:hAnsi="標楷體" w:hint="eastAsia"/>
        </w:rPr>
        <w:t>期間，</w:t>
      </w:r>
      <w:proofErr w:type="gramEnd"/>
      <w:r w:rsidRPr="00DC7D21">
        <w:rPr>
          <w:rFonts w:ascii="標楷體" w:eastAsia="標楷體" w:hAnsi="標楷體" w:hint="eastAsia"/>
        </w:rPr>
        <w:t>得進入各樓館查察。</w:t>
      </w:r>
    </w:p>
    <w:p w14:paraId="53579BEC" w14:textId="0500D3C4" w:rsidR="005F155D" w:rsidRPr="001D0154" w:rsidRDefault="001D0154" w:rsidP="007D0096">
      <w:pPr>
        <w:ind w:left="720" w:hangingChars="300" w:hanging="720"/>
      </w:pPr>
      <w:r w:rsidRPr="003D7BFB">
        <w:rPr>
          <w:rFonts w:ascii="標楷體" w:eastAsia="標楷體" w:hAnsi="標楷體"/>
        </w:rPr>
        <w:t>第</w:t>
      </w:r>
      <w:r>
        <w:rPr>
          <w:rFonts w:ascii="標楷體" w:eastAsia="標楷體" w:hAnsi="標楷體" w:hint="eastAsia"/>
        </w:rPr>
        <w:t>七</w:t>
      </w:r>
      <w:r w:rsidRPr="003D7BFB">
        <w:rPr>
          <w:rFonts w:ascii="標楷體" w:eastAsia="標楷體" w:hAnsi="標楷體"/>
        </w:rPr>
        <w:t xml:space="preserve">條　</w:t>
      </w:r>
      <w:r>
        <w:rPr>
          <w:rFonts w:ascii="標楷體" w:eastAsia="標楷體" w:hAnsi="標楷體" w:hint="eastAsia"/>
        </w:rPr>
        <w:t xml:space="preserve">　</w:t>
      </w:r>
      <w:r w:rsidRPr="003D7BFB">
        <w:rPr>
          <w:rFonts w:ascii="標楷體" w:eastAsia="標楷體" w:hAnsi="標楷體"/>
        </w:rPr>
        <w:t>本規則經總務會議通過，報請校長核定後，自公布日實施；修正時亦同。</w:t>
      </w:r>
    </w:p>
    <w:sectPr w:rsidR="005F155D" w:rsidRPr="001D0154" w:rsidSect="001D0154">
      <w:headerReference w:type="default" r:id="rId6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1599C" w14:textId="77777777" w:rsidR="008D5851" w:rsidRDefault="008D5851" w:rsidP="00813B4F">
      <w:r>
        <w:separator/>
      </w:r>
    </w:p>
  </w:endnote>
  <w:endnote w:type="continuationSeparator" w:id="0">
    <w:p w14:paraId="29461A91" w14:textId="77777777" w:rsidR="008D5851" w:rsidRDefault="008D5851" w:rsidP="0081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DD27" w14:textId="77777777" w:rsidR="008D5851" w:rsidRDefault="008D5851" w:rsidP="00813B4F">
      <w:r>
        <w:separator/>
      </w:r>
    </w:p>
  </w:footnote>
  <w:footnote w:type="continuationSeparator" w:id="0">
    <w:p w14:paraId="75710900" w14:textId="77777777" w:rsidR="008D5851" w:rsidRDefault="008D5851" w:rsidP="0081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24BA" w14:textId="68E3527E" w:rsidR="000775A3" w:rsidRDefault="000775A3">
    <w:pPr>
      <w:pStyle w:val="af0"/>
      <w:rPr>
        <w:rFonts w:hint="eastAsia"/>
      </w:rPr>
    </w:pPr>
    <w:r>
      <w:rPr>
        <w:rFonts w:hint="eastAsia"/>
      </w:rPr>
      <w:t>7-5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54"/>
    <w:rsid w:val="000775A3"/>
    <w:rsid w:val="001D0154"/>
    <w:rsid w:val="005F155D"/>
    <w:rsid w:val="00625DDB"/>
    <w:rsid w:val="00683CF9"/>
    <w:rsid w:val="007A40C9"/>
    <w:rsid w:val="007D0096"/>
    <w:rsid w:val="00813B4F"/>
    <w:rsid w:val="008D5851"/>
    <w:rsid w:val="00D86096"/>
    <w:rsid w:val="00F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41F63"/>
  <w15:chartTrackingRefBased/>
  <w15:docId w15:val="{E6B2CF3D-93F2-4EC0-B8AF-939DB5AE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154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1D015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1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15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15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1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1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15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15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15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01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D0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D015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D0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D015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01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01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01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01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1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D0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15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D01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015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文 字元"/>
    <w:basedOn w:val="a0"/>
    <w:link w:val="a7"/>
    <w:uiPriority w:val="29"/>
    <w:rsid w:val="001D01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015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aa">
    <w:name w:val="Intense Emphasis"/>
    <w:basedOn w:val="a0"/>
    <w:uiPriority w:val="21"/>
    <w:qFormat/>
    <w:rsid w:val="001D01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0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ac">
    <w:name w:val="鮮明引文 字元"/>
    <w:basedOn w:val="a0"/>
    <w:link w:val="ab"/>
    <w:uiPriority w:val="30"/>
    <w:rsid w:val="001D01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015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01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  <w:style w:type="paragraph" w:styleId="ae">
    <w:name w:val="Body Text Indent"/>
    <w:basedOn w:val="a"/>
    <w:link w:val="af"/>
    <w:uiPriority w:val="99"/>
    <w:semiHidden/>
    <w:unhideWhenUsed/>
    <w:rsid w:val="001D0154"/>
    <w:pPr>
      <w:spacing w:after="120"/>
      <w:ind w:leftChars="200" w:left="480"/>
    </w:pPr>
  </w:style>
  <w:style w:type="character" w:customStyle="1" w:styleId="af">
    <w:name w:val="本文縮排 字元"/>
    <w:basedOn w:val="a0"/>
    <w:link w:val="ae"/>
    <w:uiPriority w:val="99"/>
    <w:semiHidden/>
    <w:rsid w:val="001D0154"/>
    <w:rPr>
      <w:rFonts w:ascii="Times New Roman" w:eastAsia="新細明體" w:hAnsi="Times New Roman" w:cs="Times New Roman"/>
      <w:szCs w:val="20"/>
    </w:rPr>
  </w:style>
  <w:style w:type="paragraph" w:styleId="21">
    <w:name w:val="Body Text First Indent 2"/>
    <w:basedOn w:val="ae"/>
    <w:link w:val="22"/>
    <w:rsid w:val="001D0154"/>
    <w:pPr>
      <w:ind w:firstLineChars="100" w:firstLine="210"/>
    </w:pPr>
    <w:rPr>
      <w:szCs w:val="24"/>
      <w14:ligatures w14:val="none"/>
    </w:rPr>
  </w:style>
  <w:style w:type="character" w:customStyle="1" w:styleId="22">
    <w:name w:val="本文第一層縮排 2 字元"/>
    <w:basedOn w:val="af"/>
    <w:link w:val="21"/>
    <w:rsid w:val="001D0154"/>
    <w:rPr>
      <w:rFonts w:ascii="Times New Roman" w:eastAsia="新細明體" w:hAnsi="Times New Roman" w:cs="Times New Roman"/>
      <w:szCs w:val="20"/>
      <w14:ligatures w14:val="none"/>
    </w:rPr>
  </w:style>
  <w:style w:type="paragraph" w:styleId="Web">
    <w:name w:val="Normal (Web)"/>
    <w:basedOn w:val="a"/>
    <w:rsid w:val="001D0154"/>
    <w:pPr>
      <w:widowControl/>
      <w:spacing w:before="100" w:beforeAutospacing="1" w:after="100" w:afterAutospacing="1"/>
    </w:pPr>
    <w:rPr>
      <w:rFonts w:ascii="新細明體"/>
      <w:color w:val="000000"/>
      <w:kern w:val="0"/>
      <w:szCs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813B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首 字元"/>
    <w:basedOn w:val="a0"/>
    <w:link w:val="af0"/>
    <w:uiPriority w:val="99"/>
    <w:rsid w:val="00813B4F"/>
    <w:rPr>
      <w:rFonts w:ascii="Times New Roman" w:eastAsia="新細明體" w:hAnsi="Times New Roman" w:cs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13B4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尾 字元"/>
    <w:basedOn w:val="a0"/>
    <w:link w:val="af2"/>
    <w:uiPriority w:val="99"/>
    <w:rsid w:val="00813B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>TKU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4</cp:revision>
  <cp:lastPrinted>2025-06-24T06:34:00Z</cp:lastPrinted>
  <dcterms:created xsi:type="dcterms:W3CDTF">2025-06-20T02:02:00Z</dcterms:created>
  <dcterms:modified xsi:type="dcterms:W3CDTF">2025-06-24T06:35:00Z</dcterms:modified>
</cp:coreProperties>
</file>